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D" w:rsidRPr="0021565C" w:rsidRDefault="00127F0D" w:rsidP="00BB61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b/>
          <w:sz w:val="24"/>
        </w:rPr>
      </w:pPr>
      <w:r w:rsidRPr="0021565C">
        <w:rPr>
          <w:rFonts w:ascii="Arial" w:hAnsi="Arial"/>
          <w:b/>
          <w:sz w:val="24"/>
        </w:rPr>
        <w:t xml:space="preserve">Este exemplar foi revisado e corrigido em relação à versão original, </w:t>
      </w:r>
      <w:proofErr w:type="gramStart"/>
      <w:r w:rsidRPr="0021565C">
        <w:rPr>
          <w:rFonts w:ascii="Arial" w:hAnsi="Arial"/>
          <w:b/>
          <w:sz w:val="24"/>
        </w:rPr>
        <w:t>sob responsabilidade</w:t>
      </w:r>
      <w:proofErr w:type="gramEnd"/>
      <w:r w:rsidRPr="0021565C">
        <w:rPr>
          <w:rFonts w:ascii="Arial" w:hAnsi="Arial"/>
          <w:b/>
          <w:sz w:val="24"/>
        </w:rPr>
        <w:t xml:space="preserve"> única do autor e com a anuência de seu orientador.</w:t>
      </w:r>
    </w:p>
    <w:p w:rsidR="00127F0D" w:rsidRPr="0021565C" w:rsidRDefault="00127F0D" w:rsidP="00127F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</w:p>
    <w:p w:rsidR="00127F0D" w:rsidRPr="0021565C" w:rsidRDefault="00127F0D" w:rsidP="00127F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  <w:r w:rsidRPr="0021565C">
        <w:rPr>
          <w:rFonts w:ascii="Arial" w:hAnsi="Arial"/>
          <w:b/>
          <w:sz w:val="24"/>
        </w:rPr>
        <w:t xml:space="preserve">São Paulo, </w:t>
      </w:r>
      <w:r w:rsidR="00805AEC" w:rsidRPr="0021565C">
        <w:rPr>
          <w:rFonts w:ascii="Arial" w:hAnsi="Arial"/>
          <w:b/>
          <w:sz w:val="24"/>
        </w:rPr>
        <w:t>0</w:t>
      </w:r>
      <w:r w:rsidR="009D49B5" w:rsidRPr="0021565C">
        <w:rPr>
          <w:rFonts w:ascii="Arial" w:hAnsi="Arial"/>
          <w:b/>
          <w:sz w:val="24"/>
        </w:rPr>
        <w:t>9</w:t>
      </w:r>
      <w:r w:rsidRPr="0021565C">
        <w:rPr>
          <w:rFonts w:ascii="Arial" w:hAnsi="Arial"/>
          <w:b/>
          <w:sz w:val="24"/>
        </w:rPr>
        <w:t xml:space="preserve"> de fevereiro de 2015.</w:t>
      </w:r>
    </w:p>
    <w:p w:rsidR="00127F0D" w:rsidRPr="0021565C" w:rsidRDefault="00127F0D" w:rsidP="00127F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</w:rPr>
      </w:pPr>
    </w:p>
    <w:p w:rsidR="00127F0D" w:rsidRPr="0021565C" w:rsidRDefault="00127F0D" w:rsidP="00127F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</w:rPr>
      </w:pPr>
    </w:p>
    <w:p w:rsidR="00127F0D" w:rsidRPr="0021565C" w:rsidRDefault="00127F0D" w:rsidP="00127F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  <w:r w:rsidRPr="0021565C">
        <w:rPr>
          <w:rFonts w:ascii="Arial" w:hAnsi="Arial"/>
          <w:b/>
          <w:sz w:val="24"/>
        </w:rPr>
        <w:t>Assinatura do autor</w:t>
      </w:r>
      <w:proofErr w:type="gramStart"/>
      <w:r w:rsidRPr="0021565C">
        <w:rPr>
          <w:rFonts w:ascii="Arial" w:hAnsi="Arial"/>
          <w:b/>
          <w:sz w:val="24"/>
        </w:rPr>
        <w:t xml:space="preserve">   </w:t>
      </w:r>
      <w:proofErr w:type="gramEnd"/>
      <w:r w:rsidRPr="0021565C">
        <w:rPr>
          <w:rFonts w:ascii="Arial" w:hAnsi="Arial"/>
          <w:b/>
          <w:sz w:val="24"/>
        </w:rPr>
        <w:t>____________________________</w:t>
      </w:r>
    </w:p>
    <w:p w:rsidR="00127F0D" w:rsidRPr="0021565C" w:rsidRDefault="00127F0D" w:rsidP="00127F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</w:p>
    <w:p w:rsidR="00127F0D" w:rsidRPr="0021565C" w:rsidRDefault="00127F0D" w:rsidP="00127F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</w:rPr>
      </w:pPr>
    </w:p>
    <w:p w:rsidR="00127F0D" w:rsidRPr="0021565C" w:rsidRDefault="00127F0D" w:rsidP="00127F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  <w:r w:rsidRPr="0021565C">
        <w:rPr>
          <w:rFonts w:ascii="Arial" w:hAnsi="Arial"/>
          <w:b/>
          <w:sz w:val="24"/>
        </w:rPr>
        <w:t>Assinatura do orientador</w:t>
      </w:r>
      <w:proofErr w:type="gramStart"/>
      <w:r w:rsidRPr="0021565C">
        <w:rPr>
          <w:rFonts w:ascii="Arial" w:hAnsi="Arial"/>
          <w:b/>
          <w:sz w:val="24"/>
        </w:rPr>
        <w:t xml:space="preserve">   </w:t>
      </w:r>
      <w:proofErr w:type="gramEnd"/>
      <w:r w:rsidRPr="0021565C">
        <w:rPr>
          <w:rFonts w:ascii="Arial" w:hAnsi="Arial"/>
          <w:b/>
          <w:sz w:val="24"/>
        </w:rPr>
        <w:t>_______________________</w:t>
      </w:r>
    </w:p>
    <w:p w:rsidR="00127F0D" w:rsidRDefault="00127F0D" w:rsidP="00127F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4"/>
        </w:rPr>
      </w:pPr>
    </w:p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>
      <w:bookmarkStart w:id="0" w:name="_GoBack"/>
      <w:bookmarkEnd w:id="0"/>
    </w:p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Pr="00127F0D" w:rsidRDefault="00127F0D" w:rsidP="00127F0D">
      <w:pPr>
        <w:jc w:val="center"/>
        <w:rPr>
          <w:b/>
          <w:sz w:val="24"/>
          <w:szCs w:val="24"/>
        </w:rPr>
      </w:pPr>
      <w:r w:rsidRPr="00127F0D">
        <w:rPr>
          <w:b/>
          <w:sz w:val="24"/>
          <w:szCs w:val="24"/>
        </w:rPr>
        <w:t>Catalogação-na-publicação</w:t>
      </w:r>
    </w:p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/>
    <w:p w:rsidR="0053620E" w:rsidRDefault="0053620E">
      <w:pPr>
        <w:pStyle w:val="FichaCatalografica"/>
      </w:pPr>
    </w:p>
    <w:p w:rsidR="0053620E" w:rsidRDefault="0053620E"/>
    <w:p w:rsidR="0053620E" w:rsidRDefault="00C8469D">
      <w:pPr>
        <w:pStyle w:val="Ttulo1"/>
        <w:rPr>
          <w:b/>
          <w:bCs/>
        </w:rPr>
      </w:pPr>
      <w:r>
        <w:rPr>
          <w:b/>
          <w:bCs/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7406640</wp:posOffset>
                </wp:positionV>
                <wp:extent cx="4389755" cy="25603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755" cy="2560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5978"/>
                              <w:gridCol w:w="54"/>
                            </w:tblGrid>
                            <w:tr w:rsidR="0053620E">
                              <w:tc>
                                <w:tcPr>
                                  <w:tcW w:w="63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3620E" w:rsidRDefault="0053620E">
                                  <w:pPr>
                                    <w:pStyle w:val="FichaCatalografica"/>
                                  </w:pPr>
                                </w:p>
                              </w:tc>
                            </w:tr>
                            <w:tr w:rsidR="0053620E">
                              <w:tc>
                                <w:tcPr>
                                  <w:tcW w:w="63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3620E" w:rsidRDefault="0053620E">
                                  <w:pPr>
                                    <w:pStyle w:val="FichaCatalografica"/>
                                  </w:pPr>
                                </w:p>
                              </w:tc>
                            </w:tr>
                            <w:tr w:rsidR="0053620E" w:rsidRPr="00127F0D">
                              <w:tc>
                                <w:tcPr>
                                  <w:tcW w:w="63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3620E" w:rsidRPr="00127F0D" w:rsidRDefault="00BB6C3B">
                                  <w:pPr>
                                    <w:pStyle w:val="FichaCatalografica"/>
                                  </w:pPr>
                                  <w:proofErr w:type="spellStart"/>
                                  <w:r w:rsidRPr="00127F0D">
                                    <w:t>Depieri</w:t>
                                  </w:r>
                                  <w:proofErr w:type="spellEnd"/>
                                  <w:r w:rsidRPr="00127F0D">
                                    <w:t xml:space="preserve">, Adriana </w:t>
                                  </w:r>
                                  <w:proofErr w:type="spellStart"/>
                                  <w:r w:rsidRPr="00127F0D">
                                    <w:t>Anunciatto</w:t>
                                  </w:r>
                                  <w:proofErr w:type="spellEnd"/>
                                </w:p>
                              </w:tc>
                            </w:tr>
                            <w:tr w:rsidR="0053620E" w:rsidRPr="00127F0D">
                              <w:trPr>
                                <w:gridBefore w:val="1"/>
                                <w:gridAfter w:val="1"/>
                                <w:wBefore w:w="284" w:type="dxa"/>
                                <w:wAfter w:w="54" w:type="dxa"/>
                              </w:trPr>
                              <w:tc>
                                <w:tcPr>
                                  <w:tcW w:w="5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3620E" w:rsidRPr="00127F0D" w:rsidRDefault="00BB6C3B">
                                  <w:pPr>
                                    <w:pStyle w:val="FichaCatalografica"/>
                                    <w:rPr>
                                      <w:lang w:val="pt-PT"/>
                                    </w:rPr>
                                  </w:pPr>
                                  <w:r w:rsidRPr="00127F0D">
                                    <w:rPr>
                                      <w:lang w:val="pt-PT"/>
                                    </w:rPr>
                                    <w:t>A engenharia sob a ótica dos pré-universitários e o impacto</w:t>
                                  </w:r>
                                </w:p>
                              </w:tc>
                            </w:tr>
                            <w:tr w:rsidR="0053620E" w:rsidRPr="00127F0D">
                              <w:tc>
                                <w:tcPr>
                                  <w:tcW w:w="63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3620E" w:rsidRPr="00127F0D" w:rsidRDefault="00BB6C3B">
                                  <w:pPr>
                                    <w:pStyle w:val="FichaCatalografica"/>
                                    <w:rPr>
                                      <w:lang w:val="pt-PT"/>
                                    </w:rPr>
                                  </w:pPr>
                                  <w:r w:rsidRPr="00127F0D">
                                    <w:rPr>
                                      <w:lang w:val="pt-PT"/>
                                    </w:rPr>
                                    <w:t>das feiras de ciências / A.A. Depieri</w:t>
                                  </w:r>
                                  <w:r w:rsidR="0053620E" w:rsidRPr="00127F0D">
                                    <w:rPr>
                                      <w:lang w:val="pt-PT"/>
                                    </w:rPr>
                                    <w:t xml:space="preserve">. </w:t>
                                  </w:r>
                                  <w:r w:rsidR="00127F0D">
                                    <w:rPr>
                                      <w:lang w:val="pt-PT"/>
                                    </w:rPr>
                                    <w:t>--</w:t>
                                  </w:r>
                                  <w:r w:rsidR="0053620E" w:rsidRPr="00127F0D">
                                    <w:rPr>
                                      <w:lang w:val="pt-PT"/>
                                    </w:rPr>
                                    <w:t xml:space="preserve"> </w:t>
                                  </w:r>
                                  <w:r w:rsidR="00127F0D">
                                    <w:rPr>
                                      <w:lang w:val="pt-PT"/>
                                    </w:rPr>
                                    <w:t xml:space="preserve">versão corr. -- </w:t>
                                  </w:r>
                                  <w:r w:rsidR="0053620E" w:rsidRPr="00127F0D">
                                    <w:rPr>
                                      <w:lang w:val="pt-PT"/>
                                    </w:rPr>
                                    <w:t>São Paulo, 201</w:t>
                                  </w:r>
                                  <w:r w:rsidR="00127F0D">
                                    <w:rPr>
                                      <w:lang w:val="pt-PT"/>
                                    </w:rPr>
                                    <w:t>5</w:t>
                                  </w:r>
                                  <w:r w:rsidR="0053620E" w:rsidRPr="00127F0D">
                                    <w:rPr>
                                      <w:lang w:val="pt-PT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3620E" w:rsidRPr="00127F0D">
                              <w:trPr>
                                <w:gridBefore w:val="1"/>
                                <w:gridAfter w:val="1"/>
                                <w:wBefore w:w="284" w:type="dxa"/>
                                <w:wAfter w:w="54" w:type="dxa"/>
                              </w:trPr>
                              <w:tc>
                                <w:tcPr>
                                  <w:tcW w:w="5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3620E" w:rsidRPr="00127F0D" w:rsidRDefault="002C0811">
                                  <w:pPr>
                                    <w:pStyle w:val="FichaCatalografica"/>
                                  </w:pPr>
                                  <w:r>
                                    <w:rPr>
                                      <w:lang w:val="pt-PT"/>
                                    </w:rPr>
                                    <w:t>304</w:t>
                                  </w:r>
                                  <w:r w:rsidR="0053620E" w:rsidRPr="00127F0D">
                                    <w:rPr>
                                      <w:lang w:val="pt-PT"/>
                                    </w:rPr>
                                    <w:t xml:space="preserve"> </w:t>
                                  </w:r>
                                  <w:r w:rsidR="0053620E" w:rsidRPr="00127F0D">
                                    <w:t>p.</w:t>
                                  </w:r>
                                </w:p>
                              </w:tc>
                            </w:tr>
                            <w:tr w:rsidR="0053620E" w:rsidRPr="00127F0D">
                              <w:tc>
                                <w:tcPr>
                                  <w:tcW w:w="63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3620E" w:rsidRPr="00127F0D" w:rsidRDefault="0053620E">
                                  <w:pPr>
                                    <w:pStyle w:val="FichaCatalografica"/>
                                  </w:pPr>
                                </w:p>
                              </w:tc>
                            </w:tr>
                            <w:tr w:rsidR="0053620E" w:rsidRPr="00127F0D">
                              <w:trPr>
                                <w:gridBefore w:val="1"/>
                                <w:gridAfter w:val="1"/>
                                <w:wBefore w:w="284" w:type="dxa"/>
                                <w:wAfter w:w="54" w:type="dxa"/>
                              </w:trPr>
                              <w:tc>
                                <w:tcPr>
                                  <w:tcW w:w="5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3620E" w:rsidRPr="00127F0D" w:rsidRDefault="0053620E">
                                  <w:pPr>
                                    <w:pStyle w:val="FichaCatalografica"/>
                                  </w:pPr>
                                  <w:r w:rsidRPr="00127F0D">
                                    <w:t xml:space="preserve">Tese (Doutorado) - Escola Politécnica da Universidade de </w:t>
                                  </w:r>
                                </w:p>
                              </w:tc>
                            </w:tr>
                            <w:tr w:rsidR="0053620E" w:rsidRPr="00127F0D">
                              <w:tc>
                                <w:tcPr>
                                  <w:tcW w:w="63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3620E" w:rsidRPr="00127F0D" w:rsidRDefault="0053620E">
                                  <w:pPr>
                                    <w:pStyle w:val="FichaCatalografica"/>
                                  </w:pPr>
                                  <w:r w:rsidRPr="00127F0D">
                                    <w:t xml:space="preserve">São Paulo. Departamento de Engenharia de Sistemas </w:t>
                                  </w:r>
                                  <w:proofErr w:type="spellStart"/>
                                  <w:r w:rsidRPr="00127F0D">
                                    <w:t>Eletrô-nicos</w:t>
                                  </w:r>
                                  <w:proofErr w:type="spellEnd"/>
                                  <w:r w:rsidRPr="00127F0D">
                                    <w:t>.</w:t>
                                  </w:r>
                                </w:p>
                              </w:tc>
                            </w:tr>
                            <w:tr w:rsidR="0053620E" w:rsidRPr="00127F0D">
                              <w:tc>
                                <w:tcPr>
                                  <w:tcW w:w="63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3620E" w:rsidRPr="00127F0D" w:rsidRDefault="0053620E">
                                  <w:pPr>
                                    <w:pStyle w:val="FichaCatalografica"/>
                                  </w:pPr>
                                </w:p>
                              </w:tc>
                            </w:tr>
                            <w:tr w:rsidR="0053620E" w:rsidRPr="00127F0D">
                              <w:trPr>
                                <w:gridBefore w:val="1"/>
                                <w:gridAfter w:val="1"/>
                                <w:wBefore w:w="284" w:type="dxa"/>
                                <w:wAfter w:w="54" w:type="dxa"/>
                              </w:trPr>
                              <w:tc>
                                <w:tcPr>
                                  <w:tcW w:w="5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3620E" w:rsidRPr="00127F0D" w:rsidRDefault="00BB6C3B">
                                  <w:pPr>
                                    <w:pStyle w:val="FichaCatalografica"/>
                                    <w:rPr>
                                      <w:lang w:val="pt-PT"/>
                                    </w:rPr>
                                  </w:pPr>
                                  <w:r w:rsidRPr="00127F0D">
                                    <w:rPr>
                                      <w:lang w:val="pt-PT"/>
                                    </w:rPr>
                                    <w:t>1.Atitudes 2.Competências 3.Percepção 4.Feiras de ciências</w:t>
                                  </w:r>
                                </w:p>
                              </w:tc>
                            </w:tr>
                            <w:tr w:rsidR="0053620E" w:rsidRPr="00127F0D">
                              <w:tc>
                                <w:tcPr>
                                  <w:tcW w:w="63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3620E" w:rsidRPr="00127F0D" w:rsidRDefault="00BB6C3B">
                                  <w:pPr>
                                    <w:pStyle w:val="FichaCatalografica"/>
                                  </w:pPr>
                                  <w:r w:rsidRPr="00127F0D">
                                    <w:rPr>
                                      <w:lang w:val="pt-PT"/>
                                    </w:rPr>
                                    <w:t>5.Estudantes de ensino médio 6.Educação em engenharia</w:t>
                                  </w:r>
                                  <w:r w:rsidR="0053620E" w:rsidRPr="00127F0D">
                                    <w:rPr>
                                      <w:lang w:val="pt-PT"/>
                                    </w:rPr>
                                    <w:t xml:space="preserve"> I.</w:t>
                                  </w:r>
                                  <w:proofErr w:type="spellStart"/>
                                  <w:r w:rsidR="0053620E" w:rsidRPr="00127F0D">
                                    <w:t>Uni</w:t>
                                  </w:r>
                                  <w:r w:rsidRPr="00127F0D">
                                    <w:t>-</w:t>
                                  </w:r>
                                  <w:r w:rsidR="0053620E" w:rsidRPr="00127F0D">
                                    <w:t>versidade</w:t>
                                  </w:r>
                                  <w:proofErr w:type="spellEnd"/>
                                  <w:r w:rsidR="0053620E" w:rsidRPr="00127F0D">
                                    <w:t xml:space="preserve"> de São Paulo. Escola Politécnica. Departamento de Engenharia de Sistemas Eletrônicos II.t.</w:t>
                                  </w:r>
                                </w:p>
                              </w:tc>
                            </w:tr>
                          </w:tbl>
                          <w:p w:rsidR="0053620E" w:rsidRPr="00127F0D" w:rsidRDefault="0053620E">
                            <w:pPr>
                              <w:pStyle w:val="FichaCatalografica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2.4pt;margin-top:583.2pt;width:345.65pt;height:20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" o:allowincell="f" filled="f" strokecolor="white" strokeweight=".25pt">
                <v:textbox inset="1pt,1pt,1pt,1pt">
                  <w:txbxContent>
                    <w:tbl>
                      <w:tblPr>
                        <w:tblW w:w="0" w:type="auto"/>
                        <w:tblInd w:w="6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5978"/>
                        <w:gridCol w:w="54"/>
                      </w:tblGrid>
                      <w:tr w:rsidR="0053620E">
                        <w:tc>
                          <w:tcPr>
                            <w:tcW w:w="631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3620E" w:rsidRDefault="0053620E">
                            <w:pPr>
                              <w:pStyle w:val="FichaCatalografica"/>
                            </w:pPr>
                          </w:p>
                        </w:tc>
                      </w:tr>
                      <w:tr w:rsidR="0053620E">
                        <w:tc>
                          <w:tcPr>
                            <w:tcW w:w="631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3620E" w:rsidRDefault="0053620E">
                            <w:pPr>
                              <w:pStyle w:val="FichaCatalografica"/>
                            </w:pPr>
                          </w:p>
                        </w:tc>
                      </w:tr>
                      <w:tr w:rsidR="0053620E" w:rsidRPr="00127F0D">
                        <w:tc>
                          <w:tcPr>
                            <w:tcW w:w="631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3620E" w:rsidRPr="00127F0D" w:rsidRDefault="00BB6C3B">
                            <w:pPr>
                              <w:pStyle w:val="FichaCatalografica"/>
                            </w:pPr>
                            <w:proofErr w:type="spellStart"/>
                            <w:r w:rsidRPr="00127F0D">
                              <w:t>Depieri</w:t>
                            </w:r>
                            <w:proofErr w:type="spellEnd"/>
                            <w:r w:rsidRPr="00127F0D">
                              <w:t xml:space="preserve">, Adriana </w:t>
                            </w:r>
                            <w:proofErr w:type="spellStart"/>
                            <w:r w:rsidRPr="00127F0D">
                              <w:t>Anunciatto</w:t>
                            </w:r>
                            <w:proofErr w:type="spellEnd"/>
                          </w:p>
                        </w:tc>
                      </w:tr>
                      <w:tr w:rsidR="0053620E" w:rsidRPr="00127F0D">
                        <w:trPr>
                          <w:gridBefore w:val="1"/>
                          <w:gridAfter w:val="1"/>
                          <w:wBefore w:w="284" w:type="dxa"/>
                          <w:wAfter w:w="54" w:type="dxa"/>
                        </w:trPr>
                        <w:tc>
                          <w:tcPr>
                            <w:tcW w:w="5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3620E" w:rsidRPr="00127F0D" w:rsidRDefault="00BB6C3B">
                            <w:pPr>
                              <w:pStyle w:val="FichaCatalografica"/>
                              <w:rPr>
                                <w:lang w:val="pt-PT"/>
                              </w:rPr>
                            </w:pPr>
                            <w:r w:rsidRPr="00127F0D">
                              <w:rPr>
                                <w:lang w:val="pt-PT"/>
                              </w:rPr>
                              <w:t>A engenharia sob a ótica dos pré-universitários e o impacto</w:t>
                            </w:r>
                          </w:p>
                        </w:tc>
                      </w:tr>
                      <w:tr w:rsidR="0053620E" w:rsidRPr="00127F0D">
                        <w:tc>
                          <w:tcPr>
                            <w:tcW w:w="631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3620E" w:rsidRPr="00127F0D" w:rsidRDefault="00BB6C3B">
                            <w:pPr>
                              <w:pStyle w:val="FichaCatalografica"/>
                              <w:rPr>
                                <w:lang w:val="pt-PT"/>
                              </w:rPr>
                            </w:pPr>
                            <w:r w:rsidRPr="00127F0D">
                              <w:rPr>
                                <w:lang w:val="pt-PT"/>
                              </w:rPr>
                              <w:t>das feiras de ciências / A.A. Depieri</w:t>
                            </w:r>
                            <w:r w:rsidR="0053620E" w:rsidRPr="00127F0D">
                              <w:rPr>
                                <w:lang w:val="pt-PT"/>
                              </w:rPr>
                              <w:t xml:space="preserve">. </w:t>
                            </w:r>
                            <w:r w:rsidR="00127F0D">
                              <w:rPr>
                                <w:lang w:val="pt-PT"/>
                              </w:rPr>
                              <w:t>--</w:t>
                            </w:r>
                            <w:r w:rsidR="0053620E" w:rsidRPr="00127F0D">
                              <w:rPr>
                                <w:lang w:val="pt-PT"/>
                              </w:rPr>
                              <w:t xml:space="preserve"> </w:t>
                            </w:r>
                            <w:r w:rsidR="00127F0D">
                              <w:rPr>
                                <w:lang w:val="pt-PT"/>
                              </w:rPr>
                              <w:t xml:space="preserve">versão corr. -- </w:t>
                            </w:r>
                            <w:r w:rsidR="0053620E" w:rsidRPr="00127F0D">
                              <w:rPr>
                                <w:lang w:val="pt-PT"/>
                              </w:rPr>
                              <w:t>São Paulo, 201</w:t>
                            </w:r>
                            <w:r w:rsidR="00127F0D">
                              <w:rPr>
                                <w:lang w:val="pt-PT"/>
                              </w:rPr>
                              <w:t>5</w:t>
                            </w:r>
                            <w:r w:rsidR="0053620E" w:rsidRPr="00127F0D">
                              <w:rPr>
                                <w:lang w:val="pt-PT"/>
                              </w:rPr>
                              <w:t>.</w:t>
                            </w:r>
                          </w:p>
                        </w:tc>
                      </w:tr>
                      <w:tr w:rsidR="0053620E" w:rsidRPr="00127F0D">
                        <w:trPr>
                          <w:gridBefore w:val="1"/>
                          <w:gridAfter w:val="1"/>
                          <w:wBefore w:w="284" w:type="dxa"/>
                          <w:wAfter w:w="54" w:type="dxa"/>
                        </w:trPr>
                        <w:tc>
                          <w:tcPr>
                            <w:tcW w:w="5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3620E" w:rsidRPr="00127F0D" w:rsidRDefault="002C0811">
                            <w:pPr>
                              <w:pStyle w:val="FichaCatalografica"/>
                            </w:pPr>
                            <w:r>
                              <w:rPr>
                                <w:lang w:val="pt-PT"/>
                              </w:rPr>
                              <w:t>304</w:t>
                            </w:r>
                            <w:r w:rsidR="0053620E" w:rsidRPr="00127F0D">
                              <w:rPr>
                                <w:lang w:val="pt-PT"/>
                              </w:rPr>
                              <w:t xml:space="preserve"> </w:t>
                            </w:r>
                            <w:r w:rsidR="0053620E" w:rsidRPr="00127F0D">
                              <w:t>p.</w:t>
                            </w:r>
                          </w:p>
                        </w:tc>
                      </w:tr>
                      <w:tr w:rsidR="0053620E" w:rsidRPr="00127F0D">
                        <w:tc>
                          <w:tcPr>
                            <w:tcW w:w="631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3620E" w:rsidRPr="00127F0D" w:rsidRDefault="0053620E">
                            <w:pPr>
                              <w:pStyle w:val="FichaCatalografica"/>
                            </w:pPr>
                          </w:p>
                        </w:tc>
                      </w:tr>
                      <w:tr w:rsidR="0053620E" w:rsidRPr="00127F0D">
                        <w:trPr>
                          <w:gridBefore w:val="1"/>
                          <w:gridAfter w:val="1"/>
                          <w:wBefore w:w="284" w:type="dxa"/>
                          <w:wAfter w:w="54" w:type="dxa"/>
                        </w:trPr>
                        <w:tc>
                          <w:tcPr>
                            <w:tcW w:w="5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3620E" w:rsidRPr="00127F0D" w:rsidRDefault="0053620E">
                            <w:pPr>
                              <w:pStyle w:val="FichaCatalografica"/>
                            </w:pPr>
                            <w:r w:rsidRPr="00127F0D">
                              <w:t xml:space="preserve">Tese (Doutorado) - Escola Politécnica da Universidade de </w:t>
                            </w:r>
                          </w:p>
                        </w:tc>
                      </w:tr>
                      <w:tr w:rsidR="0053620E" w:rsidRPr="00127F0D">
                        <w:tc>
                          <w:tcPr>
                            <w:tcW w:w="631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3620E" w:rsidRPr="00127F0D" w:rsidRDefault="0053620E">
                            <w:pPr>
                              <w:pStyle w:val="FichaCatalografica"/>
                            </w:pPr>
                            <w:r w:rsidRPr="00127F0D">
                              <w:t xml:space="preserve">São Paulo. Departamento de Engenharia de Sistemas </w:t>
                            </w:r>
                            <w:proofErr w:type="spellStart"/>
                            <w:r w:rsidRPr="00127F0D">
                              <w:t>Eletrô-nicos</w:t>
                            </w:r>
                            <w:proofErr w:type="spellEnd"/>
                            <w:r w:rsidRPr="00127F0D">
                              <w:t>.</w:t>
                            </w:r>
                          </w:p>
                        </w:tc>
                      </w:tr>
                      <w:tr w:rsidR="0053620E" w:rsidRPr="00127F0D">
                        <w:tc>
                          <w:tcPr>
                            <w:tcW w:w="631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3620E" w:rsidRPr="00127F0D" w:rsidRDefault="0053620E">
                            <w:pPr>
                              <w:pStyle w:val="FichaCatalografica"/>
                            </w:pPr>
                          </w:p>
                        </w:tc>
                      </w:tr>
                      <w:tr w:rsidR="0053620E" w:rsidRPr="00127F0D">
                        <w:trPr>
                          <w:gridBefore w:val="1"/>
                          <w:gridAfter w:val="1"/>
                          <w:wBefore w:w="284" w:type="dxa"/>
                          <w:wAfter w:w="54" w:type="dxa"/>
                        </w:trPr>
                        <w:tc>
                          <w:tcPr>
                            <w:tcW w:w="5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3620E" w:rsidRPr="00127F0D" w:rsidRDefault="00BB6C3B">
                            <w:pPr>
                              <w:pStyle w:val="FichaCatalografica"/>
                              <w:rPr>
                                <w:lang w:val="pt-PT"/>
                              </w:rPr>
                            </w:pPr>
                            <w:r w:rsidRPr="00127F0D">
                              <w:rPr>
                                <w:lang w:val="pt-PT"/>
                              </w:rPr>
                              <w:t>1.Atitudes 2.Competências 3.Percepção 4.Feiras de ciências</w:t>
                            </w:r>
                          </w:p>
                        </w:tc>
                      </w:tr>
                      <w:tr w:rsidR="0053620E" w:rsidRPr="00127F0D">
                        <w:tc>
                          <w:tcPr>
                            <w:tcW w:w="631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3620E" w:rsidRPr="00127F0D" w:rsidRDefault="00BB6C3B">
                            <w:pPr>
                              <w:pStyle w:val="FichaCatalografica"/>
                            </w:pPr>
                            <w:r w:rsidRPr="00127F0D">
                              <w:rPr>
                                <w:lang w:val="pt-PT"/>
                              </w:rPr>
                              <w:t>5.Estudantes de ensino médio 6.Educação em engenharia</w:t>
                            </w:r>
                            <w:r w:rsidR="0053620E" w:rsidRPr="00127F0D">
                              <w:rPr>
                                <w:lang w:val="pt-PT"/>
                              </w:rPr>
                              <w:t xml:space="preserve"> I.</w:t>
                            </w:r>
                            <w:proofErr w:type="spellStart"/>
                            <w:r w:rsidR="0053620E" w:rsidRPr="00127F0D">
                              <w:t>Uni</w:t>
                            </w:r>
                            <w:r w:rsidRPr="00127F0D">
                              <w:t>-</w:t>
                            </w:r>
                            <w:r w:rsidR="0053620E" w:rsidRPr="00127F0D">
                              <w:t>versidade</w:t>
                            </w:r>
                            <w:proofErr w:type="spellEnd"/>
                            <w:r w:rsidR="0053620E" w:rsidRPr="00127F0D">
                              <w:t xml:space="preserve"> de São Paulo. Escola Politécnica. Departamento de Engenharia de Sistemas Eletrônicos II.t.</w:t>
                            </w:r>
                          </w:p>
                        </w:tc>
                      </w:tr>
                    </w:tbl>
                    <w:p w:rsidR="0053620E" w:rsidRPr="00127F0D" w:rsidRDefault="0053620E">
                      <w:pPr>
                        <w:pStyle w:val="FichaCatalografica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7393940</wp:posOffset>
                </wp:positionV>
                <wp:extent cx="4502785" cy="26650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785" cy="26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71B617" id="Rectangle 2" o:spid="_x0000_s1026" style="position:absolute;margin-left:120.7pt;margin-top:582.2pt;width:354.55pt;height:20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" o:allowincell="f" strokeweight="1pt">
                <w10:wrap anchorx="page" anchory="page"/>
              </v:rect>
            </w:pict>
          </mc:Fallback>
        </mc:AlternateContent>
      </w:r>
      <w:r w:rsidR="00082255">
        <w:rPr>
          <w:b/>
          <w:bCs/>
        </w:rPr>
        <w:t>Catalogação-na-publicação</w:t>
      </w:r>
    </w:p>
    <w:sectPr w:rsidR="00536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51" w:right="1820" w:bottom="1123" w:left="1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69" w:rsidRDefault="00E62C69">
      <w:r>
        <w:separator/>
      </w:r>
    </w:p>
  </w:endnote>
  <w:endnote w:type="continuationSeparator" w:id="0">
    <w:p w:rsidR="00E62C69" w:rsidRDefault="00E6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0E" w:rsidRDefault="005362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0E" w:rsidRDefault="0053620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0E" w:rsidRDefault="005362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69" w:rsidRDefault="00E62C69">
      <w:r>
        <w:separator/>
      </w:r>
    </w:p>
  </w:footnote>
  <w:footnote w:type="continuationSeparator" w:id="0">
    <w:p w:rsidR="00E62C69" w:rsidRDefault="00E62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0E" w:rsidRDefault="005362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0E" w:rsidRDefault="0053620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0E" w:rsidRDefault="005362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3677B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42EBE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E4C138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2AE040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46CC2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FCBBDE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20DA0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1CBFB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DA86D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2C08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56539"/>
    <w:multiLevelType w:val="singleLevel"/>
    <w:tmpl w:val="FA96F148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11">
    <w:nsid w:val="00991990"/>
    <w:multiLevelType w:val="singleLevel"/>
    <w:tmpl w:val="90CA2114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12">
    <w:nsid w:val="265118D7"/>
    <w:multiLevelType w:val="singleLevel"/>
    <w:tmpl w:val="2E8863F8"/>
    <w:lvl w:ilvl="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ascii="Arial" w:hAnsi="Arial" w:hint="default"/>
        <w:sz w:val="22"/>
      </w:rPr>
    </w:lvl>
  </w:abstractNum>
  <w:abstractNum w:abstractNumId="13">
    <w:nsid w:val="29DC13AC"/>
    <w:multiLevelType w:val="singleLevel"/>
    <w:tmpl w:val="D2D4A326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</w:abstractNum>
  <w:abstractNum w:abstractNumId="14">
    <w:nsid w:val="2AE30E04"/>
    <w:multiLevelType w:val="singleLevel"/>
    <w:tmpl w:val="CDD4BAC4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</w:abstractNum>
  <w:abstractNum w:abstractNumId="15">
    <w:nsid w:val="2DD50AF9"/>
    <w:multiLevelType w:val="singleLevel"/>
    <w:tmpl w:val="35E86338"/>
    <w:lvl w:ilvl="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</w:abstractNum>
  <w:abstractNum w:abstractNumId="16">
    <w:nsid w:val="2E4F35CF"/>
    <w:multiLevelType w:val="singleLevel"/>
    <w:tmpl w:val="F086FEC0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360"/>
      </w:pPr>
      <w:rPr>
        <w:rFonts w:hint="default"/>
      </w:rPr>
    </w:lvl>
  </w:abstractNum>
  <w:abstractNum w:abstractNumId="17">
    <w:nsid w:val="355A0D3F"/>
    <w:multiLevelType w:val="singleLevel"/>
    <w:tmpl w:val="95D6BC9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8">
    <w:nsid w:val="3D871C0B"/>
    <w:multiLevelType w:val="singleLevel"/>
    <w:tmpl w:val="344A4C6A"/>
    <w:lvl w:ilvl="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</w:abstractNum>
  <w:abstractNum w:abstractNumId="19">
    <w:nsid w:val="40466E11"/>
    <w:multiLevelType w:val="singleLevel"/>
    <w:tmpl w:val="A82076B4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0">
    <w:nsid w:val="43F07F96"/>
    <w:multiLevelType w:val="singleLevel"/>
    <w:tmpl w:val="E0420586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1">
    <w:nsid w:val="501460B3"/>
    <w:multiLevelType w:val="singleLevel"/>
    <w:tmpl w:val="1C263E3C"/>
    <w:lvl w:ilvl="0">
      <w:start w:val="1"/>
      <w:numFmt w:val="upperRoman"/>
      <w:lvlText w:val="%1."/>
      <w:lvlJc w:val="left"/>
      <w:pPr>
        <w:tabs>
          <w:tab w:val="num" w:pos="1224"/>
        </w:tabs>
        <w:ind w:left="1224" w:hanging="720"/>
      </w:pPr>
      <w:rPr>
        <w:rFonts w:hint="default"/>
      </w:rPr>
    </w:lvl>
  </w:abstractNum>
  <w:abstractNum w:abstractNumId="22">
    <w:nsid w:val="5726169F"/>
    <w:multiLevelType w:val="singleLevel"/>
    <w:tmpl w:val="2B3C0F34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3">
    <w:nsid w:val="57CD2382"/>
    <w:multiLevelType w:val="singleLevel"/>
    <w:tmpl w:val="D0063344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4">
    <w:nsid w:val="5B9B055F"/>
    <w:multiLevelType w:val="singleLevel"/>
    <w:tmpl w:val="6FD81A3C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5">
    <w:nsid w:val="711A35CB"/>
    <w:multiLevelType w:val="singleLevel"/>
    <w:tmpl w:val="CD328264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23"/>
  </w:num>
  <w:num w:numId="5">
    <w:abstractNumId w:val="10"/>
  </w:num>
  <w:num w:numId="6">
    <w:abstractNumId w:val="25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12"/>
  </w:num>
  <w:num w:numId="12">
    <w:abstractNumId w:val="18"/>
  </w:num>
  <w:num w:numId="13">
    <w:abstractNumId w:val="14"/>
  </w:num>
  <w:num w:numId="14">
    <w:abstractNumId w:val="13"/>
  </w:num>
  <w:num w:numId="15">
    <w:abstractNumId w:val="21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6"/>
    <w:rsid w:val="00026CE6"/>
    <w:rsid w:val="00082255"/>
    <w:rsid w:val="00127F0D"/>
    <w:rsid w:val="0021565C"/>
    <w:rsid w:val="002C0811"/>
    <w:rsid w:val="003F68C0"/>
    <w:rsid w:val="0053620E"/>
    <w:rsid w:val="00805AEC"/>
    <w:rsid w:val="00894922"/>
    <w:rsid w:val="009D49B5"/>
    <w:rsid w:val="00BB61EA"/>
    <w:rsid w:val="00BB6C3B"/>
    <w:rsid w:val="00C8469D"/>
    <w:rsid w:val="00D33D44"/>
    <w:rsid w:val="00E157D9"/>
    <w:rsid w:val="00E6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564"/>
    </w:pPr>
    <w:rPr>
      <w:rFonts w:ascii="Arial" w:hAnsi="Arial"/>
      <w:sz w:val="22"/>
    </w:rPr>
  </w:style>
  <w:style w:type="paragraph" w:styleId="Sumrio1">
    <w:name w:val="toc 1"/>
    <w:basedOn w:val="Normal"/>
    <w:next w:val="Normal"/>
    <w:autoRedefine/>
    <w:semiHidden/>
  </w:style>
  <w:style w:type="paragraph" w:styleId="Sumrio2">
    <w:name w:val="toc 2"/>
    <w:basedOn w:val="Normal"/>
    <w:next w:val="Normal"/>
    <w:autoRedefine/>
    <w:semiHidden/>
    <w:pPr>
      <w:ind w:left="200"/>
    </w:pPr>
  </w:style>
  <w:style w:type="paragraph" w:styleId="Sumrio3">
    <w:name w:val="toc 3"/>
    <w:basedOn w:val="Normal"/>
    <w:next w:val="Normal"/>
    <w:autoRedefine/>
    <w:semiHidden/>
    <w:pPr>
      <w:ind w:left="400"/>
    </w:pPr>
  </w:style>
  <w:style w:type="paragraph" w:styleId="Sumrio4">
    <w:name w:val="toc 4"/>
    <w:basedOn w:val="Normal"/>
    <w:next w:val="Normal"/>
    <w:autoRedefine/>
    <w:semiHidden/>
    <w:pPr>
      <w:ind w:left="600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Sumrio6">
    <w:name w:val="toc 6"/>
    <w:basedOn w:val="Normal"/>
    <w:next w:val="Normal"/>
    <w:autoRedefine/>
    <w:semiHidden/>
    <w:pPr>
      <w:ind w:left="1000"/>
    </w:pPr>
  </w:style>
  <w:style w:type="paragraph" w:styleId="Sumrio7">
    <w:name w:val="toc 7"/>
    <w:basedOn w:val="Normal"/>
    <w:next w:val="Normal"/>
    <w:autoRedefine/>
    <w:semiHidden/>
    <w:pPr>
      <w:ind w:left="1200"/>
    </w:p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styleId="Assinatura">
    <w:name w:val="Signature"/>
    <w:basedOn w:val="Normal"/>
    <w:semiHidden/>
    <w:pPr>
      <w:ind w:left="4252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abealhodamensagem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Commarcadores">
    <w:name w:val="List Bullet"/>
    <w:basedOn w:val="Normal"/>
    <w:autoRedefine/>
    <w:semiHidden/>
    <w:pPr>
      <w:numPr>
        <w:numId w:val="17"/>
      </w:numPr>
    </w:pPr>
  </w:style>
  <w:style w:type="paragraph" w:styleId="Commarcadores2">
    <w:name w:val="List Bullet 2"/>
    <w:basedOn w:val="Normal"/>
    <w:autoRedefine/>
    <w:semiHidden/>
    <w:pPr>
      <w:numPr>
        <w:numId w:val="18"/>
      </w:numPr>
    </w:pPr>
  </w:style>
  <w:style w:type="paragraph" w:styleId="Commarcadores3">
    <w:name w:val="List Bullet 3"/>
    <w:basedOn w:val="Normal"/>
    <w:autoRedefine/>
    <w:semiHidden/>
    <w:pPr>
      <w:numPr>
        <w:numId w:val="19"/>
      </w:numPr>
    </w:pPr>
  </w:style>
  <w:style w:type="paragraph" w:styleId="Commarcadores4">
    <w:name w:val="List Bullet 4"/>
    <w:basedOn w:val="Normal"/>
    <w:autoRedefine/>
    <w:semiHidden/>
    <w:pPr>
      <w:numPr>
        <w:numId w:val="20"/>
      </w:numPr>
    </w:pPr>
  </w:style>
  <w:style w:type="paragraph" w:styleId="Commarcadores5">
    <w:name w:val="List Bullet 5"/>
    <w:basedOn w:val="Normal"/>
    <w:autoRedefine/>
    <w:semiHidden/>
    <w:pPr>
      <w:numPr>
        <w:numId w:val="21"/>
      </w:numPr>
    </w:p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</w:rPr>
  </w:style>
  <w:style w:type="paragraph" w:styleId="Data">
    <w:name w:val="Date"/>
    <w:basedOn w:val="Normal"/>
    <w:next w:val="Normal"/>
    <w:semiHidden/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Encerramento">
    <w:name w:val="Closing"/>
    <w:basedOn w:val="Normal"/>
    <w:semiHidden/>
    <w:pPr>
      <w:ind w:left="4252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dicedeautoridades">
    <w:name w:val="table of authorities"/>
    <w:basedOn w:val="Normal"/>
    <w:next w:val="Normal"/>
    <w:semiHidden/>
    <w:pPr>
      <w:ind w:left="200" w:hanging="200"/>
    </w:p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paragraph" w:styleId="Numerada">
    <w:name w:val="List Number"/>
    <w:basedOn w:val="Normal"/>
    <w:semiHidden/>
    <w:pPr>
      <w:numPr>
        <w:numId w:val="22"/>
      </w:numPr>
    </w:pPr>
  </w:style>
  <w:style w:type="paragraph" w:styleId="Numerada2">
    <w:name w:val="List Number 2"/>
    <w:basedOn w:val="Normal"/>
    <w:semiHidden/>
    <w:pPr>
      <w:numPr>
        <w:numId w:val="23"/>
      </w:numPr>
    </w:pPr>
  </w:style>
  <w:style w:type="paragraph" w:styleId="Numerada3">
    <w:name w:val="List Number 3"/>
    <w:basedOn w:val="Normal"/>
    <w:semiHidden/>
    <w:pPr>
      <w:numPr>
        <w:numId w:val="24"/>
      </w:numPr>
    </w:pPr>
  </w:style>
  <w:style w:type="paragraph" w:styleId="Numerada4">
    <w:name w:val="List Number 4"/>
    <w:basedOn w:val="Normal"/>
    <w:semiHidden/>
    <w:pPr>
      <w:numPr>
        <w:numId w:val="25"/>
      </w:numPr>
    </w:pPr>
  </w:style>
  <w:style w:type="paragraph" w:styleId="Numerada5">
    <w:name w:val="List Number 5"/>
    <w:basedOn w:val="Normal"/>
    <w:semiHidden/>
    <w:pPr>
      <w:numPr>
        <w:numId w:val="26"/>
      </w:numPr>
    </w:pPr>
  </w:style>
  <w:style w:type="paragraph" w:styleId="Primeirorecuodecorpodetexto">
    <w:name w:val="Body Text First Indent"/>
    <w:basedOn w:val="Corpodetexto"/>
    <w:semiHidden/>
    <w:pPr>
      <w:ind w:firstLine="210"/>
    </w:pPr>
  </w:style>
  <w:style w:type="paragraph" w:styleId="Primeirorecuodecorpodetexto2">
    <w:name w:val="Body Text First Indent 2"/>
    <w:basedOn w:val="Recuodecorpodetexto"/>
    <w:semiHidden/>
    <w:pPr>
      <w:spacing w:after="120"/>
      <w:ind w:left="283" w:firstLine="210"/>
    </w:pPr>
    <w:rPr>
      <w:rFonts w:ascii="Times New Roman" w:hAnsi="Times New Roman"/>
      <w:sz w:val="20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Remetente">
    <w:name w:val="envelope return"/>
    <w:basedOn w:val="Normal"/>
    <w:semiHidden/>
    <w:rPr>
      <w:rFonts w:ascii="Arial" w:hAnsi="Arial"/>
    </w:rPr>
  </w:style>
  <w:style w:type="paragraph" w:styleId="Remissivo1">
    <w:name w:val="index 1"/>
    <w:basedOn w:val="Normal"/>
    <w:next w:val="Normal"/>
    <w:autoRedefine/>
    <w:semiHidden/>
    <w:pPr>
      <w:ind w:left="200" w:hanging="200"/>
    </w:pPr>
  </w:style>
  <w:style w:type="paragraph" w:styleId="Remissivo2">
    <w:name w:val="index 2"/>
    <w:basedOn w:val="Normal"/>
    <w:next w:val="Normal"/>
    <w:autoRedefine/>
    <w:semiHidden/>
    <w:pPr>
      <w:ind w:left="400" w:hanging="200"/>
    </w:pPr>
  </w:style>
  <w:style w:type="paragraph" w:styleId="Remissivo3">
    <w:name w:val="index 3"/>
    <w:basedOn w:val="Normal"/>
    <w:next w:val="Normal"/>
    <w:autoRedefine/>
    <w:semiHidden/>
    <w:pPr>
      <w:ind w:left="600" w:hanging="200"/>
    </w:pPr>
  </w:style>
  <w:style w:type="paragraph" w:styleId="Remissivo4">
    <w:name w:val="index 4"/>
    <w:basedOn w:val="Normal"/>
    <w:next w:val="Normal"/>
    <w:autoRedefine/>
    <w:semiHidden/>
    <w:pPr>
      <w:ind w:left="800" w:hanging="200"/>
    </w:pPr>
  </w:style>
  <w:style w:type="paragraph" w:styleId="Remissivo5">
    <w:name w:val="index 5"/>
    <w:basedOn w:val="Normal"/>
    <w:next w:val="Normal"/>
    <w:autoRedefine/>
    <w:semiHidden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pPr>
      <w:ind w:left="1800" w:hanging="200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Saudao">
    <w:name w:val="Salutation"/>
    <w:basedOn w:val="Normal"/>
    <w:next w:val="Normal"/>
    <w:semiHidden/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extodecomentrio">
    <w:name w:val="annotation text"/>
    <w:basedOn w:val="Normal"/>
    <w:semiHidden/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odenotadefim">
    <w:name w:val="endnote text"/>
    <w:basedOn w:val="Normal"/>
    <w:semiHidden/>
  </w:style>
  <w:style w:type="paragraph" w:styleId="Textodenotaderodap">
    <w:name w:val="footnote text"/>
    <w:basedOn w:val="Normal"/>
    <w:semiHidden/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tulodanota">
    <w:name w:val="Note Heading"/>
    <w:basedOn w:val="Normal"/>
    <w:next w:val="Normal"/>
    <w:semiHidden/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tulodendiceremissivo">
    <w:name w:val="index heading"/>
    <w:basedOn w:val="Normal"/>
    <w:next w:val="Remissivo1"/>
    <w:semiHidden/>
    <w:rPr>
      <w:rFonts w:ascii="Arial" w:hAnsi="Arial"/>
      <w:b/>
    </w:rPr>
  </w:style>
  <w:style w:type="paragraph" w:customStyle="1" w:styleId="FichaCatalografica">
    <w:name w:val="FichaCatalografica"/>
    <w:basedOn w:val="Normal"/>
    <w:rPr>
      <w:rFonts w:ascii="Arial" w:hAnsi="Arial"/>
      <w:b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564"/>
    </w:pPr>
    <w:rPr>
      <w:rFonts w:ascii="Arial" w:hAnsi="Arial"/>
      <w:sz w:val="22"/>
    </w:rPr>
  </w:style>
  <w:style w:type="paragraph" w:styleId="Sumrio1">
    <w:name w:val="toc 1"/>
    <w:basedOn w:val="Normal"/>
    <w:next w:val="Normal"/>
    <w:autoRedefine/>
    <w:semiHidden/>
  </w:style>
  <w:style w:type="paragraph" w:styleId="Sumrio2">
    <w:name w:val="toc 2"/>
    <w:basedOn w:val="Normal"/>
    <w:next w:val="Normal"/>
    <w:autoRedefine/>
    <w:semiHidden/>
    <w:pPr>
      <w:ind w:left="200"/>
    </w:pPr>
  </w:style>
  <w:style w:type="paragraph" w:styleId="Sumrio3">
    <w:name w:val="toc 3"/>
    <w:basedOn w:val="Normal"/>
    <w:next w:val="Normal"/>
    <w:autoRedefine/>
    <w:semiHidden/>
    <w:pPr>
      <w:ind w:left="400"/>
    </w:pPr>
  </w:style>
  <w:style w:type="paragraph" w:styleId="Sumrio4">
    <w:name w:val="toc 4"/>
    <w:basedOn w:val="Normal"/>
    <w:next w:val="Normal"/>
    <w:autoRedefine/>
    <w:semiHidden/>
    <w:pPr>
      <w:ind w:left="600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Sumrio6">
    <w:name w:val="toc 6"/>
    <w:basedOn w:val="Normal"/>
    <w:next w:val="Normal"/>
    <w:autoRedefine/>
    <w:semiHidden/>
    <w:pPr>
      <w:ind w:left="1000"/>
    </w:pPr>
  </w:style>
  <w:style w:type="paragraph" w:styleId="Sumrio7">
    <w:name w:val="toc 7"/>
    <w:basedOn w:val="Normal"/>
    <w:next w:val="Normal"/>
    <w:autoRedefine/>
    <w:semiHidden/>
    <w:pPr>
      <w:ind w:left="1200"/>
    </w:p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styleId="Assinatura">
    <w:name w:val="Signature"/>
    <w:basedOn w:val="Normal"/>
    <w:semiHidden/>
    <w:pPr>
      <w:ind w:left="4252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abealhodamensagem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Commarcadores">
    <w:name w:val="List Bullet"/>
    <w:basedOn w:val="Normal"/>
    <w:autoRedefine/>
    <w:semiHidden/>
    <w:pPr>
      <w:numPr>
        <w:numId w:val="17"/>
      </w:numPr>
    </w:pPr>
  </w:style>
  <w:style w:type="paragraph" w:styleId="Commarcadores2">
    <w:name w:val="List Bullet 2"/>
    <w:basedOn w:val="Normal"/>
    <w:autoRedefine/>
    <w:semiHidden/>
    <w:pPr>
      <w:numPr>
        <w:numId w:val="18"/>
      </w:numPr>
    </w:pPr>
  </w:style>
  <w:style w:type="paragraph" w:styleId="Commarcadores3">
    <w:name w:val="List Bullet 3"/>
    <w:basedOn w:val="Normal"/>
    <w:autoRedefine/>
    <w:semiHidden/>
    <w:pPr>
      <w:numPr>
        <w:numId w:val="19"/>
      </w:numPr>
    </w:pPr>
  </w:style>
  <w:style w:type="paragraph" w:styleId="Commarcadores4">
    <w:name w:val="List Bullet 4"/>
    <w:basedOn w:val="Normal"/>
    <w:autoRedefine/>
    <w:semiHidden/>
    <w:pPr>
      <w:numPr>
        <w:numId w:val="20"/>
      </w:numPr>
    </w:pPr>
  </w:style>
  <w:style w:type="paragraph" w:styleId="Commarcadores5">
    <w:name w:val="List Bullet 5"/>
    <w:basedOn w:val="Normal"/>
    <w:autoRedefine/>
    <w:semiHidden/>
    <w:pPr>
      <w:numPr>
        <w:numId w:val="21"/>
      </w:numPr>
    </w:p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</w:rPr>
  </w:style>
  <w:style w:type="paragraph" w:styleId="Data">
    <w:name w:val="Date"/>
    <w:basedOn w:val="Normal"/>
    <w:next w:val="Normal"/>
    <w:semiHidden/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Encerramento">
    <w:name w:val="Closing"/>
    <w:basedOn w:val="Normal"/>
    <w:semiHidden/>
    <w:pPr>
      <w:ind w:left="4252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dicedeautoridades">
    <w:name w:val="table of authorities"/>
    <w:basedOn w:val="Normal"/>
    <w:next w:val="Normal"/>
    <w:semiHidden/>
    <w:pPr>
      <w:ind w:left="200" w:hanging="200"/>
    </w:p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paragraph" w:styleId="Numerada">
    <w:name w:val="List Number"/>
    <w:basedOn w:val="Normal"/>
    <w:semiHidden/>
    <w:pPr>
      <w:numPr>
        <w:numId w:val="22"/>
      </w:numPr>
    </w:pPr>
  </w:style>
  <w:style w:type="paragraph" w:styleId="Numerada2">
    <w:name w:val="List Number 2"/>
    <w:basedOn w:val="Normal"/>
    <w:semiHidden/>
    <w:pPr>
      <w:numPr>
        <w:numId w:val="23"/>
      </w:numPr>
    </w:pPr>
  </w:style>
  <w:style w:type="paragraph" w:styleId="Numerada3">
    <w:name w:val="List Number 3"/>
    <w:basedOn w:val="Normal"/>
    <w:semiHidden/>
    <w:pPr>
      <w:numPr>
        <w:numId w:val="24"/>
      </w:numPr>
    </w:pPr>
  </w:style>
  <w:style w:type="paragraph" w:styleId="Numerada4">
    <w:name w:val="List Number 4"/>
    <w:basedOn w:val="Normal"/>
    <w:semiHidden/>
    <w:pPr>
      <w:numPr>
        <w:numId w:val="25"/>
      </w:numPr>
    </w:pPr>
  </w:style>
  <w:style w:type="paragraph" w:styleId="Numerada5">
    <w:name w:val="List Number 5"/>
    <w:basedOn w:val="Normal"/>
    <w:semiHidden/>
    <w:pPr>
      <w:numPr>
        <w:numId w:val="26"/>
      </w:numPr>
    </w:pPr>
  </w:style>
  <w:style w:type="paragraph" w:styleId="Primeirorecuodecorpodetexto">
    <w:name w:val="Body Text First Indent"/>
    <w:basedOn w:val="Corpodetexto"/>
    <w:semiHidden/>
    <w:pPr>
      <w:ind w:firstLine="210"/>
    </w:pPr>
  </w:style>
  <w:style w:type="paragraph" w:styleId="Primeirorecuodecorpodetexto2">
    <w:name w:val="Body Text First Indent 2"/>
    <w:basedOn w:val="Recuodecorpodetexto"/>
    <w:semiHidden/>
    <w:pPr>
      <w:spacing w:after="120"/>
      <w:ind w:left="283" w:firstLine="210"/>
    </w:pPr>
    <w:rPr>
      <w:rFonts w:ascii="Times New Roman" w:hAnsi="Times New Roman"/>
      <w:sz w:val="20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Remetente">
    <w:name w:val="envelope return"/>
    <w:basedOn w:val="Normal"/>
    <w:semiHidden/>
    <w:rPr>
      <w:rFonts w:ascii="Arial" w:hAnsi="Arial"/>
    </w:rPr>
  </w:style>
  <w:style w:type="paragraph" w:styleId="Remissivo1">
    <w:name w:val="index 1"/>
    <w:basedOn w:val="Normal"/>
    <w:next w:val="Normal"/>
    <w:autoRedefine/>
    <w:semiHidden/>
    <w:pPr>
      <w:ind w:left="200" w:hanging="200"/>
    </w:pPr>
  </w:style>
  <w:style w:type="paragraph" w:styleId="Remissivo2">
    <w:name w:val="index 2"/>
    <w:basedOn w:val="Normal"/>
    <w:next w:val="Normal"/>
    <w:autoRedefine/>
    <w:semiHidden/>
    <w:pPr>
      <w:ind w:left="400" w:hanging="200"/>
    </w:pPr>
  </w:style>
  <w:style w:type="paragraph" w:styleId="Remissivo3">
    <w:name w:val="index 3"/>
    <w:basedOn w:val="Normal"/>
    <w:next w:val="Normal"/>
    <w:autoRedefine/>
    <w:semiHidden/>
    <w:pPr>
      <w:ind w:left="600" w:hanging="200"/>
    </w:pPr>
  </w:style>
  <w:style w:type="paragraph" w:styleId="Remissivo4">
    <w:name w:val="index 4"/>
    <w:basedOn w:val="Normal"/>
    <w:next w:val="Normal"/>
    <w:autoRedefine/>
    <w:semiHidden/>
    <w:pPr>
      <w:ind w:left="800" w:hanging="200"/>
    </w:pPr>
  </w:style>
  <w:style w:type="paragraph" w:styleId="Remissivo5">
    <w:name w:val="index 5"/>
    <w:basedOn w:val="Normal"/>
    <w:next w:val="Normal"/>
    <w:autoRedefine/>
    <w:semiHidden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pPr>
      <w:ind w:left="1800" w:hanging="200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Saudao">
    <w:name w:val="Salutation"/>
    <w:basedOn w:val="Normal"/>
    <w:next w:val="Normal"/>
    <w:semiHidden/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extodecomentrio">
    <w:name w:val="annotation text"/>
    <w:basedOn w:val="Normal"/>
    <w:semiHidden/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odenotadefim">
    <w:name w:val="endnote text"/>
    <w:basedOn w:val="Normal"/>
    <w:semiHidden/>
  </w:style>
  <w:style w:type="paragraph" w:styleId="Textodenotaderodap">
    <w:name w:val="footnote text"/>
    <w:basedOn w:val="Normal"/>
    <w:semiHidden/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tulodanota">
    <w:name w:val="Note Heading"/>
    <w:basedOn w:val="Normal"/>
    <w:next w:val="Normal"/>
    <w:semiHidden/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tulodendiceremissivo">
    <w:name w:val="index heading"/>
    <w:basedOn w:val="Normal"/>
    <w:next w:val="Remissivo1"/>
    <w:semiHidden/>
    <w:rPr>
      <w:rFonts w:ascii="Arial" w:hAnsi="Arial"/>
      <w:b/>
    </w:rPr>
  </w:style>
  <w:style w:type="paragraph" w:customStyle="1" w:styleId="FichaCatalografica">
    <w:name w:val="FichaCatalografica"/>
    <w:basedOn w:val="Normal"/>
    <w:rPr>
      <w:rFonts w:ascii="Arial" w:hAnsi="Arial"/>
      <w:b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CATALOGRÁFICA</vt:lpstr>
    </vt:vector>
  </TitlesOfParts>
  <Company>Escola Politécnica de São Paulo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CATALOGRÁFICA</dc:title>
  <dc:creator>ATPA</dc:creator>
  <cp:lastModifiedBy>UNIVEROSDASCAPAS</cp:lastModifiedBy>
  <cp:revision>5</cp:revision>
  <cp:lastPrinted>2015-02-04T19:48:00Z</cp:lastPrinted>
  <dcterms:created xsi:type="dcterms:W3CDTF">2015-02-04T19:41:00Z</dcterms:created>
  <dcterms:modified xsi:type="dcterms:W3CDTF">2015-02-04T20:00:00Z</dcterms:modified>
</cp:coreProperties>
</file>